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16C" w:rsidRPr="00714915" w:rsidRDefault="00714915" w:rsidP="00714915">
      <w:pPr>
        <w:jc w:val="center"/>
        <w:rPr>
          <w:rFonts w:asciiTheme="majorEastAsia" w:eastAsiaTheme="majorEastAsia" w:hAnsiTheme="majorEastAsia"/>
          <w:sz w:val="28"/>
          <w:szCs w:val="28"/>
        </w:rPr>
      </w:pPr>
      <w:r w:rsidRPr="00714915">
        <w:rPr>
          <w:rFonts w:asciiTheme="majorEastAsia" w:eastAsiaTheme="majorEastAsia" w:hAnsiTheme="majorEastAsia" w:hint="eastAsia"/>
          <w:sz w:val="28"/>
          <w:szCs w:val="28"/>
        </w:rPr>
        <w:t>第五福田小学校　校内ルール</w:t>
      </w:r>
    </w:p>
    <w:p w:rsidR="00714915" w:rsidRDefault="00714915" w:rsidP="00714915">
      <w:pPr>
        <w:jc w:val="center"/>
      </w:pPr>
      <w:r>
        <w:rPr>
          <w:rFonts w:hint="eastAsia"/>
        </w:rPr>
        <w:t>―私たちの職場から不祥事を出さないために―</w:t>
      </w:r>
    </w:p>
    <w:p w:rsidR="00714915" w:rsidRDefault="00714915" w:rsidP="00714915"/>
    <w:p w:rsidR="00714915" w:rsidRPr="00714915" w:rsidRDefault="00714915" w:rsidP="00714915">
      <w:pPr>
        <w:rPr>
          <w:rFonts w:asciiTheme="majorEastAsia" w:eastAsiaTheme="majorEastAsia" w:hAnsiTheme="majorEastAsia"/>
          <w:sz w:val="22"/>
        </w:rPr>
      </w:pPr>
      <w:r>
        <w:rPr>
          <w:rFonts w:asciiTheme="majorEastAsia" w:eastAsiaTheme="majorEastAsia" w:hAnsiTheme="majorEastAsia" w:hint="eastAsia"/>
          <w:sz w:val="22"/>
        </w:rPr>
        <w:t xml:space="preserve">１　</w:t>
      </w:r>
      <w:r w:rsidRPr="00714915">
        <w:rPr>
          <w:rFonts w:asciiTheme="majorEastAsia" w:eastAsiaTheme="majorEastAsia" w:hAnsiTheme="majorEastAsia" w:hint="eastAsia"/>
          <w:sz w:val="22"/>
        </w:rPr>
        <w:t>児童との通信連絡</w:t>
      </w:r>
    </w:p>
    <w:p w:rsidR="00714915" w:rsidRPr="00714915" w:rsidRDefault="00714915" w:rsidP="00714915">
      <w:pPr>
        <w:ind w:leftChars="117" w:left="282" w:firstLineChars="117" w:firstLine="282"/>
      </w:pPr>
      <w:r w:rsidRPr="00714915">
        <w:rPr>
          <w:rFonts w:hint="eastAsia"/>
        </w:rPr>
        <w:t>児童の電話番号やメールアドレス，ＩＤなどを取得しての，個人的な通信は厳禁とする。また，保護者についても同様とする。ただし，長期休業中における暑中見舞いや年賀状などの挨拶状は除く。</w:t>
      </w:r>
    </w:p>
    <w:p w:rsidR="00714915" w:rsidRPr="00537864" w:rsidRDefault="00714915" w:rsidP="00714915"/>
    <w:p w:rsidR="00714915" w:rsidRPr="00714915" w:rsidRDefault="00714915" w:rsidP="00714915">
      <w:pPr>
        <w:rPr>
          <w:rFonts w:asciiTheme="majorEastAsia" w:eastAsiaTheme="majorEastAsia" w:hAnsiTheme="majorEastAsia"/>
          <w:sz w:val="22"/>
        </w:rPr>
      </w:pPr>
      <w:r w:rsidRPr="00714915">
        <w:rPr>
          <w:rFonts w:asciiTheme="majorEastAsia" w:eastAsiaTheme="majorEastAsia" w:hAnsiTheme="majorEastAsia" w:hint="eastAsia"/>
          <w:sz w:val="22"/>
        </w:rPr>
        <w:t xml:space="preserve">２　</w:t>
      </w:r>
      <w:r>
        <w:rPr>
          <w:rFonts w:asciiTheme="majorEastAsia" w:eastAsiaTheme="majorEastAsia" w:hAnsiTheme="majorEastAsia" w:hint="eastAsia"/>
          <w:sz w:val="22"/>
        </w:rPr>
        <w:t>家庭連絡</w:t>
      </w:r>
    </w:p>
    <w:p w:rsidR="00714915" w:rsidRPr="00714915" w:rsidRDefault="00714915" w:rsidP="00714915">
      <w:pPr>
        <w:ind w:leftChars="117" w:left="282" w:firstLineChars="117" w:firstLine="282"/>
      </w:pPr>
      <w:r w:rsidRPr="00714915">
        <w:rPr>
          <w:rFonts w:hint="eastAsia"/>
        </w:rPr>
        <w:t>学校から家庭への連絡は，原則として職員室（保健室）から公用電話</w:t>
      </w:r>
      <w:r w:rsidR="009F5DDE">
        <w:rPr>
          <w:rFonts w:hint="eastAsia"/>
        </w:rPr>
        <w:t>または学校携帯</w:t>
      </w:r>
      <w:r w:rsidRPr="00714915">
        <w:rPr>
          <w:rFonts w:hint="eastAsia"/>
        </w:rPr>
        <w:t>を用いて行う。</w:t>
      </w:r>
    </w:p>
    <w:p w:rsidR="00714915" w:rsidRDefault="00714915" w:rsidP="00714915"/>
    <w:p w:rsidR="00714915" w:rsidRPr="00714915" w:rsidRDefault="00714915" w:rsidP="00714915">
      <w:pPr>
        <w:rPr>
          <w:rFonts w:ascii="ＭＳ ゴシック" w:eastAsia="ＭＳ ゴシック" w:hAnsi="ＭＳ ゴシック" w:cs="Times New Roman"/>
          <w:sz w:val="22"/>
        </w:rPr>
      </w:pPr>
      <w:r w:rsidRPr="00714915">
        <w:rPr>
          <w:rFonts w:asciiTheme="majorEastAsia" w:eastAsiaTheme="majorEastAsia" w:hAnsiTheme="majorEastAsia" w:hint="eastAsia"/>
          <w:sz w:val="22"/>
        </w:rPr>
        <w:t>３</w:t>
      </w:r>
      <w:r w:rsidRPr="00714915">
        <w:rPr>
          <w:rFonts w:ascii="ＭＳ ゴシック" w:eastAsia="ＭＳ ゴシック" w:hAnsi="ＭＳ ゴシック" w:cs="Times New Roman" w:hint="eastAsia"/>
          <w:sz w:val="22"/>
        </w:rPr>
        <w:t xml:space="preserve">　デジタル機器の扱い及び児童の撮影</w:t>
      </w:r>
    </w:p>
    <w:p w:rsidR="00714915" w:rsidRPr="00714915" w:rsidRDefault="00714915" w:rsidP="00714915">
      <w:pPr>
        <w:ind w:leftChars="117" w:left="282" w:firstLineChars="117" w:firstLine="282"/>
        <w:rPr>
          <w:rFonts w:ascii="Century" w:eastAsia="ＭＳ 明朝" w:hAnsi="Century" w:cs="Times New Roman"/>
        </w:rPr>
      </w:pPr>
      <w:r w:rsidRPr="00714915">
        <w:rPr>
          <w:rFonts w:ascii="Century" w:eastAsia="ＭＳ 明朝" w:hAnsi="Century" w:cs="Times New Roman" w:hint="eastAsia"/>
        </w:rPr>
        <w:t>私物のスマートフォン等を教室に持っていかない。</w:t>
      </w:r>
      <w:r w:rsidR="009F5DDE">
        <w:rPr>
          <w:rFonts w:ascii="Century" w:eastAsia="ＭＳ 明朝" w:hAnsi="Century" w:cs="Times New Roman" w:hint="eastAsia"/>
        </w:rPr>
        <w:t>（ＴＰＯ）</w:t>
      </w:r>
    </w:p>
    <w:p w:rsidR="00714915" w:rsidRDefault="00714915" w:rsidP="00714915">
      <w:pPr>
        <w:ind w:leftChars="117" w:left="282" w:firstLineChars="117" w:firstLine="282"/>
      </w:pPr>
      <w:r w:rsidRPr="00714915">
        <w:rPr>
          <w:rFonts w:ascii="Century" w:eastAsia="ＭＳ 明朝" w:hAnsi="Century" w:cs="Times New Roman" w:hint="eastAsia"/>
        </w:rPr>
        <w:t>教育上必要な行事や教育活動，作品などの撮影では，私物のスマートフォンやデジタルカメラ等を用いない。どうしても用いる必要がある場合は，</w:t>
      </w:r>
      <w:r>
        <w:rPr>
          <w:rFonts w:hint="eastAsia"/>
        </w:rPr>
        <w:t>管理職に届け出る。</w:t>
      </w:r>
    </w:p>
    <w:p w:rsidR="00714915" w:rsidRPr="00714915" w:rsidRDefault="00714915" w:rsidP="00714915">
      <w:pPr>
        <w:ind w:leftChars="117" w:left="282" w:firstLineChars="117" w:firstLine="282"/>
        <w:rPr>
          <w:rFonts w:ascii="Century" w:eastAsia="ＭＳ 明朝" w:hAnsi="Century" w:cs="Times New Roman"/>
        </w:rPr>
      </w:pPr>
      <w:r w:rsidRPr="00714915">
        <w:rPr>
          <w:rFonts w:ascii="Century" w:eastAsia="ＭＳ 明朝" w:hAnsi="Century" w:cs="Times New Roman" w:hint="eastAsia"/>
        </w:rPr>
        <w:t>個人的に児童の画像・映像を保持・保存しない。児童の肖像権及びプライバシー保護に十分配慮する。</w:t>
      </w:r>
    </w:p>
    <w:p w:rsidR="00714915" w:rsidRDefault="00714915" w:rsidP="00714915"/>
    <w:p w:rsidR="00714915" w:rsidRPr="00714915" w:rsidRDefault="00714915" w:rsidP="00714915">
      <w:pPr>
        <w:rPr>
          <w:rFonts w:ascii="ＭＳ ゴシック" w:eastAsia="ＭＳ ゴシック" w:hAnsi="ＭＳ ゴシック" w:cs="Times New Roman"/>
          <w:sz w:val="22"/>
        </w:rPr>
      </w:pPr>
      <w:r w:rsidRPr="00714915">
        <w:rPr>
          <w:rFonts w:asciiTheme="majorEastAsia" w:eastAsiaTheme="majorEastAsia" w:hAnsiTheme="majorEastAsia" w:hint="eastAsia"/>
          <w:sz w:val="22"/>
        </w:rPr>
        <w:t>４</w:t>
      </w:r>
      <w:r w:rsidRPr="00714915">
        <w:rPr>
          <w:rFonts w:ascii="ＭＳ ゴシック" w:eastAsia="ＭＳ ゴシック" w:hAnsi="ＭＳ ゴシック" w:cs="Times New Roman" w:hint="eastAsia"/>
          <w:sz w:val="22"/>
        </w:rPr>
        <w:t xml:space="preserve">　個人情報</w:t>
      </w:r>
    </w:p>
    <w:p w:rsidR="00714915" w:rsidRPr="00714915" w:rsidRDefault="00714915" w:rsidP="00714915">
      <w:pPr>
        <w:ind w:leftChars="117" w:left="282" w:firstLineChars="117" w:firstLine="282"/>
        <w:rPr>
          <w:rFonts w:ascii="Century" w:eastAsia="ＭＳ 明朝" w:hAnsi="Century" w:cs="Times New Roman"/>
        </w:rPr>
      </w:pPr>
      <w:r w:rsidRPr="00714915">
        <w:rPr>
          <w:rFonts w:ascii="Century" w:eastAsia="ＭＳ 明朝" w:hAnsi="Century" w:cs="Times New Roman" w:hint="eastAsia"/>
        </w:rPr>
        <w:t>児童の個人情報（名簿や成績物・健康情報等）に関する書類や電子データの取り扱いには細心の注意を払い，校外の持ち出しなどによる，盗難，紛失，漏洩が絶対に無いようにする。</w:t>
      </w:r>
    </w:p>
    <w:p w:rsidR="00714915" w:rsidRPr="00714915" w:rsidRDefault="00714915" w:rsidP="00714915"/>
    <w:p w:rsidR="00714915" w:rsidRPr="00714915" w:rsidRDefault="00714915" w:rsidP="00714915">
      <w:pPr>
        <w:rPr>
          <w:rFonts w:asciiTheme="majorEastAsia" w:eastAsiaTheme="majorEastAsia" w:hAnsiTheme="majorEastAsia"/>
          <w:sz w:val="22"/>
        </w:rPr>
      </w:pPr>
      <w:r w:rsidRPr="00714915">
        <w:rPr>
          <w:rFonts w:asciiTheme="majorEastAsia" w:eastAsiaTheme="majorEastAsia" w:hAnsiTheme="majorEastAsia" w:hint="eastAsia"/>
          <w:sz w:val="22"/>
        </w:rPr>
        <w:t>５　個別指導や面談</w:t>
      </w:r>
    </w:p>
    <w:p w:rsidR="00714915" w:rsidRPr="00714915" w:rsidRDefault="00714915" w:rsidP="00714915">
      <w:pPr>
        <w:ind w:leftChars="117" w:left="282" w:firstLineChars="117" w:firstLine="282"/>
      </w:pPr>
      <w:r w:rsidRPr="00714915">
        <w:rPr>
          <w:rFonts w:hint="eastAsia"/>
        </w:rPr>
        <w:t>児童の個別指導や面談，事情聴取の際には，時間や場所に十分に配慮した上で，長時間にわたったり密室状態になったりすることがないように配慮する。（必要に応じて，複数での対応や同学年</w:t>
      </w:r>
      <w:r>
        <w:rPr>
          <w:rFonts w:hint="eastAsia"/>
        </w:rPr>
        <w:t>職員</w:t>
      </w:r>
      <w:r w:rsidRPr="00714915">
        <w:rPr>
          <w:rFonts w:hint="eastAsia"/>
        </w:rPr>
        <w:t>に周知して実施する）</w:t>
      </w:r>
    </w:p>
    <w:p w:rsidR="00714915" w:rsidRPr="00714915" w:rsidRDefault="00714915" w:rsidP="00714915">
      <w:pPr>
        <w:ind w:leftChars="117" w:left="282" w:firstLineChars="117" w:firstLine="282"/>
      </w:pPr>
      <w:r w:rsidRPr="00714915">
        <w:rPr>
          <w:rFonts w:hint="eastAsia"/>
        </w:rPr>
        <w:t>男性教員が女児に対して行う場合は，疑念や疑惑を抱かれることがないよう</w:t>
      </w:r>
      <w:r>
        <w:rPr>
          <w:rFonts w:hint="eastAsia"/>
        </w:rPr>
        <w:t>特</w:t>
      </w:r>
      <w:r w:rsidRPr="00714915">
        <w:rPr>
          <w:rFonts w:hint="eastAsia"/>
        </w:rPr>
        <w:t>に慎重を期する。案件によっては，事前・事後など適切な方法で家庭への連絡を行う。（遅くなる場合は，必ず承諾を得る）</w:t>
      </w:r>
    </w:p>
    <w:p w:rsidR="00714915" w:rsidRDefault="00714915" w:rsidP="00714915"/>
    <w:p w:rsidR="00714915" w:rsidRPr="00714915" w:rsidRDefault="00714915" w:rsidP="00714915">
      <w:pPr>
        <w:rPr>
          <w:rFonts w:asciiTheme="majorEastAsia" w:eastAsiaTheme="majorEastAsia" w:hAnsiTheme="majorEastAsia"/>
          <w:sz w:val="22"/>
        </w:rPr>
      </w:pPr>
      <w:r w:rsidRPr="00714915">
        <w:rPr>
          <w:rFonts w:asciiTheme="majorEastAsia" w:eastAsiaTheme="majorEastAsia" w:hAnsiTheme="majorEastAsia" w:hint="eastAsia"/>
          <w:sz w:val="22"/>
        </w:rPr>
        <w:t>６</w:t>
      </w:r>
      <w:r>
        <w:rPr>
          <w:rFonts w:asciiTheme="majorEastAsia" w:eastAsiaTheme="majorEastAsia" w:hAnsiTheme="majorEastAsia" w:hint="eastAsia"/>
          <w:sz w:val="22"/>
        </w:rPr>
        <w:t xml:space="preserve">　</w:t>
      </w:r>
      <w:r w:rsidRPr="00714915">
        <w:rPr>
          <w:rFonts w:asciiTheme="majorEastAsia" w:eastAsiaTheme="majorEastAsia" w:hAnsiTheme="majorEastAsia" w:hint="eastAsia"/>
          <w:sz w:val="22"/>
        </w:rPr>
        <w:t>集金事務</w:t>
      </w:r>
    </w:p>
    <w:p w:rsidR="00537864" w:rsidRDefault="00714915" w:rsidP="00714915">
      <w:pPr>
        <w:ind w:leftChars="117" w:left="282" w:firstLineChars="117" w:firstLine="282"/>
      </w:pPr>
      <w:r w:rsidRPr="00714915">
        <w:rPr>
          <w:rFonts w:hint="eastAsia"/>
        </w:rPr>
        <w:t>集金は</w:t>
      </w:r>
      <w:r w:rsidR="00537864">
        <w:rPr>
          <w:rFonts w:hint="eastAsia"/>
        </w:rPr>
        <w:t>児童の</w:t>
      </w:r>
      <w:r w:rsidRPr="00714915">
        <w:rPr>
          <w:rFonts w:hint="eastAsia"/>
        </w:rPr>
        <w:t>登校直後に行い，</w:t>
      </w:r>
      <w:r w:rsidR="00537864" w:rsidRPr="009F5DDE">
        <w:rPr>
          <w:rFonts w:hint="eastAsia"/>
          <w:u w:val="wave"/>
        </w:rPr>
        <w:t>その場で現金の確認を行う。</w:t>
      </w:r>
      <w:r w:rsidRPr="00714915">
        <w:rPr>
          <w:rFonts w:hint="eastAsia"/>
        </w:rPr>
        <w:t>預かった集金や物品などの購入代金は，</w:t>
      </w:r>
      <w:r w:rsidR="00537864" w:rsidRPr="00714915">
        <w:rPr>
          <w:rFonts w:hint="eastAsia"/>
        </w:rPr>
        <w:t>記録</w:t>
      </w:r>
      <w:r w:rsidR="00537864">
        <w:rPr>
          <w:rFonts w:hint="eastAsia"/>
        </w:rPr>
        <w:t>を手元に残したり，受領の旨を連絡帳などで伝えたりした後，耐火書庫の所定の場所に速やかに保管する。紛失や不明がないよう，万全を期すこと。</w:t>
      </w:r>
    </w:p>
    <w:p w:rsidR="00714915" w:rsidRPr="00714915" w:rsidRDefault="00714915" w:rsidP="00714915">
      <w:pPr>
        <w:ind w:leftChars="117" w:left="282" w:firstLineChars="117" w:firstLine="282"/>
      </w:pPr>
      <w:r w:rsidRPr="00714915">
        <w:rPr>
          <w:rFonts w:hint="eastAsia"/>
        </w:rPr>
        <w:t>担任から担当者へのお金の授受は原則として手渡しとし，担当者の机上などに置いたままにしない。</w:t>
      </w:r>
    </w:p>
    <w:p w:rsidR="00714915" w:rsidRPr="00714915" w:rsidRDefault="00714915" w:rsidP="00714915">
      <w:pPr>
        <w:ind w:leftChars="117" w:left="282" w:firstLineChars="117" w:firstLine="282"/>
      </w:pPr>
      <w:r w:rsidRPr="00714915">
        <w:rPr>
          <w:rFonts w:hint="eastAsia"/>
        </w:rPr>
        <w:t>通帳</w:t>
      </w:r>
      <w:r w:rsidR="00537864">
        <w:rPr>
          <w:rFonts w:hint="eastAsia"/>
        </w:rPr>
        <w:t>管理できないお金は迅速に処理し，長期間手元や耐火書庫で保管しない</w:t>
      </w:r>
      <w:r w:rsidRPr="00714915">
        <w:rPr>
          <w:rFonts w:hint="eastAsia"/>
        </w:rPr>
        <w:t>。</w:t>
      </w:r>
    </w:p>
    <w:p w:rsidR="00714915" w:rsidRDefault="00714915" w:rsidP="00714915"/>
    <w:p w:rsidR="00714915" w:rsidRPr="00714915" w:rsidRDefault="00714915" w:rsidP="00714915">
      <w:pPr>
        <w:rPr>
          <w:rFonts w:asciiTheme="majorEastAsia" w:eastAsiaTheme="majorEastAsia" w:hAnsiTheme="majorEastAsia"/>
          <w:sz w:val="22"/>
        </w:rPr>
      </w:pPr>
      <w:r w:rsidRPr="00714915">
        <w:rPr>
          <w:rFonts w:asciiTheme="majorEastAsia" w:eastAsiaTheme="majorEastAsia" w:hAnsiTheme="majorEastAsia" w:hint="eastAsia"/>
          <w:sz w:val="22"/>
        </w:rPr>
        <w:t>７　貴重品の管理</w:t>
      </w:r>
    </w:p>
    <w:p w:rsidR="00714915" w:rsidRPr="00714915" w:rsidRDefault="00714915" w:rsidP="00714915">
      <w:pPr>
        <w:ind w:leftChars="117" w:left="282" w:firstLineChars="117" w:firstLine="282"/>
      </w:pPr>
      <w:r w:rsidRPr="00714915">
        <w:rPr>
          <w:rFonts w:hint="eastAsia"/>
        </w:rPr>
        <w:t>貴重品は教室に持っていかない。また，事務机の中やロッカーに財布や現金を入れたままにしない。</w:t>
      </w:r>
    </w:p>
    <w:p w:rsidR="00714915" w:rsidRDefault="00714915" w:rsidP="00714915"/>
    <w:p w:rsidR="00714915" w:rsidRPr="00714915" w:rsidRDefault="00714915" w:rsidP="00714915">
      <w:pPr>
        <w:rPr>
          <w:rFonts w:asciiTheme="majorEastAsia" w:eastAsiaTheme="majorEastAsia" w:hAnsiTheme="majorEastAsia"/>
          <w:sz w:val="22"/>
        </w:rPr>
      </w:pPr>
      <w:r w:rsidRPr="00714915">
        <w:rPr>
          <w:rFonts w:asciiTheme="majorEastAsia" w:eastAsiaTheme="majorEastAsia" w:hAnsiTheme="majorEastAsia" w:hint="eastAsia"/>
          <w:sz w:val="22"/>
        </w:rPr>
        <w:t>８　事故防止</w:t>
      </w:r>
    </w:p>
    <w:p w:rsidR="00714915" w:rsidRPr="00714915" w:rsidRDefault="00714915" w:rsidP="00714915">
      <w:pPr>
        <w:ind w:leftChars="117" w:left="282" w:firstLineChars="117" w:firstLine="282"/>
      </w:pPr>
      <w:r w:rsidRPr="00714915">
        <w:rPr>
          <w:rFonts w:hint="eastAsia"/>
        </w:rPr>
        <w:t>職員室・教室での執務は事故防止に十分配慮し，深夜や休日など単独にならないようにする。</w:t>
      </w:r>
    </w:p>
    <w:p w:rsidR="00714915" w:rsidRDefault="00714915" w:rsidP="00714915">
      <w:pPr>
        <w:ind w:leftChars="117" w:left="282" w:firstLineChars="117" w:firstLine="282"/>
      </w:pPr>
      <w:r w:rsidRPr="00714915">
        <w:rPr>
          <w:rFonts w:hint="eastAsia"/>
        </w:rPr>
        <w:t>休日出校は事前に届け出るとともに，在校時間の短縮に努める</w:t>
      </w:r>
      <w:bookmarkStart w:id="0" w:name="_GoBack"/>
      <w:bookmarkEnd w:id="0"/>
      <w:r w:rsidRPr="00714915">
        <w:rPr>
          <w:rFonts w:hint="eastAsia"/>
        </w:rPr>
        <w:t>。</w:t>
      </w:r>
    </w:p>
    <w:p w:rsidR="009F5DDE" w:rsidRPr="009F5DDE" w:rsidRDefault="009F5DDE" w:rsidP="009F5DDE">
      <w:pPr>
        <w:rPr>
          <w:sz w:val="24"/>
          <w:bdr w:val="single" w:sz="4" w:space="0" w:color="auto"/>
        </w:rPr>
      </w:pPr>
      <w:r>
        <w:rPr>
          <w:rFonts w:hint="eastAsia"/>
        </w:rPr>
        <w:t xml:space="preserve">　</w:t>
      </w:r>
    </w:p>
    <w:sectPr w:rsidR="009F5DDE" w:rsidRPr="009F5DDE" w:rsidSect="00537864">
      <w:pgSz w:w="11906" w:h="16838" w:code="9"/>
      <w:pgMar w:top="851" w:right="1134" w:bottom="851" w:left="1134" w:header="851" w:footer="992"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864" w:rsidRDefault="00537864" w:rsidP="00537864">
      <w:r>
        <w:separator/>
      </w:r>
    </w:p>
  </w:endnote>
  <w:endnote w:type="continuationSeparator" w:id="0">
    <w:p w:rsidR="00537864" w:rsidRDefault="00537864" w:rsidP="0053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864" w:rsidRDefault="00537864" w:rsidP="00537864">
      <w:r>
        <w:separator/>
      </w:r>
    </w:p>
  </w:footnote>
  <w:footnote w:type="continuationSeparator" w:id="0">
    <w:p w:rsidR="00537864" w:rsidRDefault="00537864" w:rsidP="00537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15"/>
    <w:rsid w:val="00011EE7"/>
    <w:rsid w:val="0002716C"/>
    <w:rsid w:val="000A78AB"/>
    <w:rsid w:val="001513DE"/>
    <w:rsid w:val="002A0076"/>
    <w:rsid w:val="003A0F04"/>
    <w:rsid w:val="00537864"/>
    <w:rsid w:val="00697B8F"/>
    <w:rsid w:val="00714915"/>
    <w:rsid w:val="009F5DDE"/>
    <w:rsid w:val="00A4761A"/>
    <w:rsid w:val="00A8720D"/>
    <w:rsid w:val="00C02D7E"/>
    <w:rsid w:val="00CD5A8E"/>
    <w:rsid w:val="00DF1313"/>
    <w:rsid w:val="00E840D9"/>
    <w:rsid w:val="00EB462A"/>
    <w:rsid w:val="00F7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4434A6BC-F345-4433-88FF-9046CE34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7864"/>
    <w:pPr>
      <w:tabs>
        <w:tab w:val="center" w:pos="4252"/>
        <w:tab w:val="right" w:pos="8504"/>
      </w:tabs>
      <w:snapToGrid w:val="0"/>
    </w:pPr>
  </w:style>
  <w:style w:type="character" w:customStyle="1" w:styleId="a4">
    <w:name w:val="ヘッダー (文字)"/>
    <w:basedOn w:val="a0"/>
    <w:link w:val="a3"/>
    <w:uiPriority w:val="99"/>
    <w:semiHidden/>
    <w:rsid w:val="00537864"/>
  </w:style>
  <w:style w:type="paragraph" w:styleId="a5">
    <w:name w:val="footer"/>
    <w:basedOn w:val="a"/>
    <w:link w:val="a6"/>
    <w:uiPriority w:val="99"/>
    <w:semiHidden/>
    <w:unhideWhenUsed/>
    <w:rsid w:val="00537864"/>
    <w:pPr>
      <w:tabs>
        <w:tab w:val="center" w:pos="4252"/>
        <w:tab w:val="right" w:pos="8504"/>
      </w:tabs>
      <w:snapToGrid w:val="0"/>
    </w:pPr>
  </w:style>
  <w:style w:type="character" w:customStyle="1" w:styleId="a6">
    <w:name w:val="フッター (文字)"/>
    <w:basedOn w:val="a0"/>
    <w:link w:val="a5"/>
    <w:uiPriority w:val="99"/>
    <w:semiHidden/>
    <w:rsid w:val="00537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teacher-komu</dc:creator>
  <cp:lastModifiedBy>重松 啓司</cp:lastModifiedBy>
  <cp:revision>2</cp:revision>
  <cp:lastPrinted>2020-03-13T05:06:00Z</cp:lastPrinted>
  <dcterms:created xsi:type="dcterms:W3CDTF">2020-12-25T04:36:00Z</dcterms:created>
  <dcterms:modified xsi:type="dcterms:W3CDTF">2020-12-25T04:36:00Z</dcterms:modified>
</cp:coreProperties>
</file>